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6F6CBB">
      <w:pPr>
        <w:shd w:val="clear" w:color="auto" w:fill="FFFFFF"/>
        <w:spacing w:after="0" w:line="480" w:lineRule="auto"/>
        <w:jc w:val="center"/>
        <w:outlineLvl w:val="0"/>
        <w:rPr>
          <w:rFonts w:ascii="Times New Roman" w:eastAsia="Times New Roman" w:hAnsi="Times New Roman" w:cs="Times New Roman"/>
          <w:b/>
          <w:color w:val="000000" w:themeColor="text1"/>
          <w:kern w:val="36"/>
          <w:sz w:val="24"/>
          <w:szCs w:val="24"/>
        </w:rPr>
      </w:pPr>
    </w:p>
    <w:p w:rsidR="006F6CBB" w:rsidRPr="00101711" w:rsidRDefault="006F6CBB" w:rsidP="006F6CBB">
      <w:pPr>
        <w:spacing w:line="480" w:lineRule="auto"/>
        <w:jc w:val="center"/>
        <w:rPr>
          <w:rFonts w:ascii="Times New Roman" w:hAnsi="Times New Roman" w:cs="Times New Roman"/>
          <w:b/>
          <w:color w:val="000000" w:themeColor="text1"/>
          <w:sz w:val="24"/>
          <w:szCs w:val="24"/>
          <w:shd w:val="clear" w:color="auto" w:fill="FFFFFF"/>
        </w:rPr>
      </w:pPr>
      <w:r w:rsidRPr="00101711">
        <w:rPr>
          <w:rFonts w:ascii="Times New Roman" w:hAnsi="Times New Roman" w:cs="Times New Roman"/>
          <w:b/>
          <w:color w:val="000000" w:themeColor="text1"/>
          <w:sz w:val="24"/>
          <w:szCs w:val="24"/>
          <w:shd w:val="clear" w:color="auto" w:fill="FFFFFF"/>
        </w:rPr>
        <w:t>Work ethics</w:t>
      </w:r>
    </w:p>
    <w:p w:rsidR="006F6CBB" w:rsidRPr="00101711" w:rsidRDefault="006F6CBB" w:rsidP="006F6CBB">
      <w:pPr>
        <w:jc w:val="center"/>
        <w:rPr>
          <w:rFonts w:ascii="Times New Roman" w:eastAsia="Times New Roman" w:hAnsi="Times New Roman" w:cs="Times New Roman"/>
          <w:bCs/>
          <w:color w:val="000000" w:themeColor="text1"/>
          <w:kern w:val="36"/>
          <w:szCs w:val="24"/>
        </w:rPr>
      </w:pPr>
      <w:r w:rsidRPr="00101711">
        <w:rPr>
          <w:rFonts w:ascii="Times New Roman" w:eastAsia="Times New Roman" w:hAnsi="Times New Roman" w:cs="Times New Roman"/>
          <w:bCs/>
          <w:color w:val="000000" w:themeColor="text1"/>
          <w:kern w:val="36"/>
          <w:szCs w:val="24"/>
        </w:rPr>
        <w:t>Student’s Name</w:t>
      </w:r>
    </w:p>
    <w:p w:rsidR="006F6CBB" w:rsidRPr="00101711" w:rsidRDefault="006F6CBB" w:rsidP="006F6CBB">
      <w:pPr>
        <w:jc w:val="center"/>
        <w:rPr>
          <w:rFonts w:ascii="Times New Roman" w:eastAsia="Times New Roman" w:hAnsi="Times New Roman" w:cs="Times New Roman"/>
          <w:bCs/>
          <w:color w:val="000000" w:themeColor="text1"/>
          <w:kern w:val="36"/>
          <w:szCs w:val="24"/>
        </w:rPr>
      </w:pPr>
      <w:r w:rsidRPr="00101711">
        <w:rPr>
          <w:rFonts w:ascii="Times New Roman" w:eastAsia="Times New Roman" w:hAnsi="Times New Roman" w:cs="Times New Roman"/>
          <w:bCs/>
          <w:color w:val="000000" w:themeColor="text1"/>
          <w:kern w:val="36"/>
          <w:szCs w:val="24"/>
        </w:rPr>
        <w:t>Course</w:t>
      </w:r>
    </w:p>
    <w:p w:rsidR="006F6CBB" w:rsidRPr="00101711" w:rsidRDefault="006F6CBB" w:rsidP="006F6CBB">
      <w:pPr>
        <w:jc w:val="center"/>
        <w:rPr>
          <w:rFonts w:ascii="Times New Roman" w:eastAsia="Times New Roman" w:hAnsi="Times New Roman" w:cs="Times New Roman"/>
          <w:bCs/>
          <w:color w:val="000000" w:themeColor="text1"/>
          <w:kern w:val="36"/>
          <w:szCs w:val="24"/>
        </w:rPr>
      </w:pPr>
      <w:r w:rsidRPr="00101711">
        <w:rPr>
          <w:rFonts w:ascii="Times New Roman" w:eastAsia="Times New Roman" w:hAnsi="Times New Roman" w:cs="Times New Roman"/>
          <w:bCs/>
          <w:color w:val="000000" w:themeColor="text1"/>
          <w:kern w:val="36"/>
          <w:szCs w:val="24"/>
        </w:rPr>
        <w:t>Institution Affiliation</w:t>
      </w:r>
    </w:p>
    <w:p w:rsidR="006F6CBB" w:rsidRPr="00101711" w:rsidRDefault="006F6CBB" w:rsidP="006F6CBB">
      <w:pPr>
        <w:jc w:val="center"/>
        <w:rPr>
          <w:rFonts w:ascii="Times New Roman" w:eastAsia="Times New Roman" w:hAnsi="Times New Roman" w:cs="Times New Roman"/>
          <w:bCs/>
          <w:color w:val="000000" w:themeColor="text1"/>
          <w:kern w:val="36"/>
          <w:szCs w:val="24"/>
        </w:rPr>
      </w:pPr>
      <w:r w:rsidRPr="00101711">
        <w:rPr>
          <w:rFonts w:ascii="Times New Roman" w:eastAsia="Times New Roman" w:hAnsi="Times New Roman" w:cs="Times New Roman"/>
          <w:bCs/>
          <w:color w:val="000000" w:themeColor="text1"/>
          <w:kern w:val="36"/>
          <w:szCs w:val="24"/>
        </w:rPr>
        <w:t>Date</w:t>
      </w: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6F6CBB" w:rsidRPr="00101711" w:rsidRDefault="006F6CBB"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p>
    <w:p w:rsidR="00CB1B43" w:rsidRPr="00101711" w:rsidRDefault="00CB1B43" w:rsidP="00CB1B43">
      <w:pPr>
        <w:shd w:val="clear" w:color="auto" w:fill="FFFFFF"/>
        <w:spacing w:after="0" w:line="480" w:lineRule="auto"/>
        <w:outlineLvl w:val="0"/>
        <w:rPr>
          <w:rFonts w:ascii="Times New Roman" w:eastAsia="Times New Roman" w:hAnsi="Times New Roman" w:cs="Times New Roman"/>
          <w:b/>
          <w:color w:val="000000" w:themeColor="text1"/>
          <w:kern w:val="36"/>
          <w:sz w:val="24"/>
          <w:szCs w:val="24"/>
        </w:rPr>
      </w:pPr>
      <w:r w:rsidRPr="00101711">
        <w:rPr>
          <w:rFonts w:ascii="Times New Roman" w:eastAsia="Times New Roman" w:hAnsi="Times New Roman" w:cs="Times New Roman"/>
          <w:b/>
          <w:color w:val="000000" w:themeColor="text1"/>
          <w:kern w:val="36"/>
          <w:sz w:val="24"/>
          <w:szCs w:val="24"/>
        </w:rPr>
        <w:lastRenderedPageBreak/>
        <w:t>Module 6 In-Class Activity- Pediatric Ethical Case</w:t>
      </w:r>
    </w:p>
    <w:p w:rsidR="00CB1B43" w:rsidRPr="00101711" w:rsidRDefault="00CB1B43" w:rsidP="00101711">
      <w:pPr>
        <w:shd w:val="clear" w:color="auto" w:fill="FFFFFF"/>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101711">
        <w:rPr>
          <w:rFonts w:ascii="Times New Roman" w:eastAsia="Times New Roman" w:hAnsi="Times New Roman" w:cs="Times New Roman"/>
          <w:color w:val="000000" w:themeColor="text1"/>
          <w:sz w:val="24"/>
          <w:szCs w:val="24"/>
        </w:rPr>
        <w:t xml:space="preserve">       Telling a person suffering from a terminal illness that they are going to die is one of the most difficult situations for doctors and nurses in the medical field. As a nurse, her roles should be making Robbie comfortable as he awaits the next phase in life </w:t>
      </w:r>
      <w:proofErr w:type="gramStart"/>
      <w:r w:rsidRPr="00101711">
        <w:rPr>
          <w:rFonts w:ascii="Times New Roman" w:eastAsia="Times New Roman" w:hAnsi="Times New Roman" w:cs="Times New Roman"/>
          <w:color w:val="000000" w:themeColor="text1"/>
          <w:sz w:val="24"/>
          <w:szCs w:val="24"/>
        </w:rPr>
        <w:t>As</w:t>
      </w:r>
      <w:proofErr w:type="gramEnd"/>
      <w:r w:rsidRPr="00101711">
        <w:rPr>
          <w:rFonts w:ascii="Times New Roman" w:eastAsia="Times New Roman" w:hAnsi="Times New Roman" w:cs="Times New Roman"/>
          <w:color w:val="000000" w:themeColor="text1"/>
          <w:sz w:val="24"/>
          <w:szCs w:val="24"/>
        </w:rPr>
        <w:t xml:space="preserve"> the nurse attending to Robbie, she can answer the question in three ways: a) Admit to Robbie that he is likely to die. The advantage of this is that at least he will have known the truth. He can therefore choose the people he would like around him when he becomes weaker</w:t>
      </w:r>
      <w:r w:rsidRPr="00101711">
        <w:rPr>
          <w:rFonts w:ascii="Times New Roman" w:eastAsia="Arial Unicode MS" w:hAnsi="Times New Roman" w:cs="Times New Roman"/>
          <w:color w:val="000000" w:themeColor="text1"/>
          <w:sz w:val="24"/>
          <w:szCs w:val="24"/>
          <w:shd w:val="clear" w:color="auto" w:fill="FFFFFF"/>
        </w:rPr>
        <w:t xml:space="preserve"> (Merino, 2012)</w:t>
      </w:r>
      <w:r w:rsidRPr="00101711">
        <w:rPr>
          <w:rFonts w:ascii="Times New Roman" w:eastAsia="Times New Roman" w:hAnsi="Times New Roman" w:cs="Times New Roman"/>
          <w:color w:val="000000" w:themeColor="text1"/>
          <w:sz w:val="24"/>
          <w:szCs w:val="24"/>
        </w:rPr>
        <w:t xml:space="preserve">. The disadvantage of this is that it can make him lose hope and that can make his situation to deteriorate more. </w:t>
      </w:r>
    </w:p>
    <w:p w:rsidR="00CB1B43" w:rsidRPr="00101711" w:rsidRDefault="00CB1B43" w:rsidP="00101711">
      <w:pPr>
        <w:shd w:val="clear" w:color="auto" w:fill="FFFFFF"/>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101711">
        <w:rPr>
          <w:rFonts w:ascii="Times New Roman" w:eastAsia="Times New Roman" w:hAnsi="Times New Roman" w:cs="Times New Roman"/>
          <w:color w:val="000000" w:themeColor="text1"/>
          <w:sz w:val="24"/>
          <w:szCs w:val="24"/>
        </w:rPr>
        <w:t xml:space="preserve">       Robbie is still a minor and such information about his death may prove to be too much for him to handle and </w:t>
      </w:r>
      <w:r w:rsidR="00101711" w:rsidRPr="00101711">
        <w:rPr>
          <w:rFonts w:ascii="Times New Roman" w:eastAsia="Times New Roman" w:hAnsi="Times New Roman" w:cs="Times New Roman"/>
          <w:color w:val="000000" w:themeColor="text1"/>
          <w:sz w:val="24"/>
          <w:szCs w:val="24"/>
        </w:rPr>
        <w:t>comprehend. B) Tell</w:t>
      </w:r>
      <w:r w:rsidRPr="00101711">
        <w:rPr>
          <w:rFonts w:ascii="Times New Roman" w:eastAsia="Times New Roman" w:hAnsi="Times New Roman" w:cs="Times New Roman"/>
          <w:color w:val="000000" w:themeColor="text1"/>
          <w:sz w:val="24"/>
          <w:szCs w:val="24"/>
        </w:rPr>
        <w:t xml:space="preserve"> Robbie that the doctor is doing his best to make him healthy again. The advantage with this is that </w:t>
      </w:r>
      <w:r w:rsidR="00101711" w:rsidRPr="00101711">
        <w:rPr>
          <w:rFonts w:ascii="Times New Roman" w:eastAsia="Times New Roman" w:hAnsi="Times New Roman" w:cs="Times New Roman"/>
          <w:color w:val="000000" w:themeColor="text1"/>
          <w:sz w:val="24"/>
          <w:szCs w:val="24"/>
        </w:rPr>
        <w:t>it</w:t>
      </w:r>
      <w:r w:rsidRPr="00101711">
        <w:rPr>
          <w:rFonts w:ascii="Times New Roman" w:eastAsia="Times New Roman" w:hAnsi="Times New Roman" w:cs="Times New Roman"/>
          <w:color w:val="000000" w:themeColor="text1"/>
          <w:sz w:val="24"/>
          <w:szCs w:val="24"/>
        </w:rPr>
        <w:t xml:space="preserve"> will make Robbie have hope and this can make him leave longer than anticipated. The disadvantage is that it can make the nurse feel guilty for not acting with due diligence and especially to Robbie who happens to be a minor. C) The other option is to tell Robies that the doctor will share his medical condition with him as soon as possible. The advantage of this is that it can give Robbie a motivation that all may be well. The disadvantage is that it may raise many questions to Robbie as to why the nurse is not at ease in sharing with him his medical condition. This can make Robbie get more worried and desperate. The best person to tell a patient about his or her possibility of dying is the physician. A doctor is a trained person who is capable of delivering such information with less ease. </w:t>
      </w:r>
    </w:p>
    <w:p w:rsidR="00CB1B43" w:rsidRPr="00101711" w:rsidRDefault="00CB1B43" w:rsidP="00101711">
      <w:pPr>
        <w:shd w:val="clear" w:color="auto" w:fill="FFFFFF"/>
        <w:spacing w:before="100" w:beforeAutospacing="1" w:after="100" w:afterAutospacing="1" w:line="480" w:lineRule="auto"/>
        <w:jc w:val="both"/>
        <w:rPr>
          <w:rFonts w:ascii="Times New Roman" w:eastAsia="Times New Roman" w:hAnsi="Times New Roman" w:cs="Times New Roman"/>
          <w:color w:val="000000" w:themeColor="text1"/>
          <w:sz w:val="24"/>
          <w:szCs w:val="24"/>
        </w:rPr>
      </w:pPr>
    </w:p>
    <w:p w:rsidR="00CB1B43" w:rsidRPr="00101711" w:rsidRDefault="00CB1B43" w:rsidP="00101711">
      <w:pPr>
        <w:shd w:val="clear" w:color="auto" w:fill="FFFFFF"/>
        <w:spacing w:before="100" w:beforeAutospacing="1" w:after="100" w:afterAutospacing="1" w:line="480" w:lineRule="auto"/>
        <w:jc w:val="both"/>
        <w:rPr>
          <w:rFonts w:ascii="Times New Roman" w:eastAsia="Times New Roman" w:hAnsi="Times New Roman" w:cs="Times New Roman"/>
          <w:color w:val="000000" w:themeColor="text1"/>
          <w:sz w:val="24"/>
          <w:szCs w:val="24"/>
        </w:rPr>
      </w:pPr>
    </w:p>
    <w:p w:rsidR="00CB1B43" w:rsidRPr="00101711" w:rsidRDefault="00CB1B43" w:rsidP="00101711">
      <w:pPr>
        <w:pStyle w:val="Heading1"/>
        <w:shd w:val="clear" w:color="auto" w:fill="FFFFFF"/>
        <w:spacing w:before="0" w:beforeAutospacing="0" w:after="0" w:afterAutospacing="0" w:line="480" w:lineRule="auto"/>
        <w:jc w:val="both"/>
        <w:rPr>
          <w:bCs w:val="0"/>
          <w:color w:val="000000" w:themeColor="text1"/>
          <w:sz w:val="24"/>
          <w:szCs w:val="24"/>
        </w:rPr>
      </w:pPr>
      <w:r w:rsidRPr="00101711">
        <w:rPr>
          <w:bCs w:val="0"/>
          <w:color w:val="000000" w:themeColor="text1"/>
          <w:sz w:val="24"/>
          <w:szCs w:val="24"/>
        </w:rPr>
        <w:lastRenderedPageBreak/>
        <w:t>Module 4 In-Class Activity- Case Study #2</w:t>
      </w:r>
    </w:p>
    <w:p w:rsidR="00CB1B43" w:rsidRPr="00101711" w:rsidRDefault="00CB1B43" w:rsidP="00101711">
      <w:pPr>
        <w:spacing w:line="480" w:lineRule="auto"/>
        <w:jc w:val="both"/>
        <w:rPr>
          <w:rFonts w:ascii="Times New Roman" w:hAnsi="Times New Roman" w:cs="Times New Roman"/>
          <w:color w:val="000000" w:themeColor="text1"/>
          <w:sz w:val="24"/>
          <w:szCs w:val="24"/>
        </w:rPr>
      </w:pPr>
      <w:r w:rsidRPr="00101711">
        <w:rPr>
          <w:rFonts w:ascii="Times New Roman" w:hAnsi="Times New Roman" w:cs="Times New Roman"/>
          <w:color w:val="000000" w:themeColor="text1"/>
          <w:sz w:val="24"/>
          <w:szCs w:val="24"/>
        </w:rPr>
        <w:t xml:space="preserve">        In a medical institution, the channel of communication is very important. Staff should get instruction from a more senior person who has more authority and can take up responsibility in case of </w:t>
      </w:r>
      <w:r w:rsidR="00101711" w:rsidRPr="00101711">
        <w:rPr>
          <w:rFonts w:ascii="Times New Roman" w:hAnsi="Times New Roman" w:cs="Times New Roman"/>
          <w:color w:val="000000" w:themeColor="text1"/>
          <w:sz w:val="24"/>
          <w:szCs w:val="24"/>
        </w:rPr>
        <w:t>a mishap</w:t>
      </w:r>
      <w:r w:rsidRPr="00101711">
        <w:rPr>
          <w:rFonts w:ascii="Times New Roman" w:hAnsi="Times New Roman" w:cs="Times New Roman"/>
          <w:color w:val="000000" w:themeColor="text1"/>
          <w:sz w:val="24"/>
          <w:szCs w:val="24"/>
        </w:rPr>
        <w:t xml:space="preserve">. Staff at the same level of work </w:t>
      </w:r>
      <w:r w:rsidR="00101711" w:rsidRPr="00101711">
        <w:rPr>
          <w:rFonts w:ascii="Times New Roman" w:hAnsi="Times New Roman" w:cs="Times New Roman"/>
          <w:color w:val="000000" w:themeColor="text1"/>
          <w:sz w:val="24"/>
          <w:szCs w:val="24"/>
        </w:rPr>
        <w:t>should</w:t>
      </w:r>
      <w:r w:rsidRPr="00101711">
        <w:rPr>
          <w:rFonts w:ascii="Times New Roman" w:hAnsi="Times New Roman" w:cs="Times New Roman"/>
          <w:color w:val="000000" w:themeColor="text1"/>
          <w:sz w:val="24"/>
          <w:szCs w:val="24"/>
        </w:rPr>
        <w:t xml:space="preserve"> not issue directives to other </w:t>
      </w:r>
      <w:r w:rsidR="00101711" w:rsidRPr="00101711">
        <w:rPr>
          <w:rFonts w:ascii="Times New Roman" w:hAnsi="Times New Roman" w:cs="Times New Roman"/>
          <w:color w:val="000000" w:themeColor="text1"/>
          <w:sz w:val="24"/>
          <w:szCs w:val="24"/>
        </w:rPr>
        <w:t>colleague</w:t>
      </w:r>
      <w:r w:rsidRPr="00101711">
        <w:rPr>
          <w:rFonts w:ascii="Times New Roman" w:hAnsi="Times New Roman" w:cs="Times New Roman"/>
          <w:color w:val="000000" w:themeColor="text1"/>
          <w:sz w:val="24"/>
          <w:szCs w:val="24"/>
        </w:rPr>
        <w:t xml:space="preserve"> at the same level unless appointed by the management. This will avoid </w:t>
      </w:r>
      <w:r w:rsidR="00101711" w:rsidRPr="00101711">
        <w:rPr>
          <w:rFonts w:ascii="Times New Roman" w:hAnsi="Times New Roman" w:cs="Times New Roman"/>
          <w:color w:val="000000" w:themeColor="text1"/>
          <w:sz w:val="24"/>
          <w:szCs w:val="24"/>
        </w:rPr>
        <w:t>confusion</w:t>
      </w:r>
      <w:r w:rsidRPr="00101711">
        <w:rPr>
          <w:rFonts w:ascii="Times New Roman" w:hAnsi="Times New Roman" w:cs="Times New Roman"/>
          <w:color w:val="000000" w:themeColor="text1"/>
          <w:sz w:val="24"/>
          <w:szCs w:val="24"/>
        </w:rPr>
        <w:t xml:space="preserve"> as to who reports to who. Also, staff should not perform duties set aside for professionals. It will be wrong for a nurse to </w:t>
      </w:r>
      <w:r w:rsidR="00101711" w:rsidRPr="00101711">
        <w:rPr>
          <w:rFonts w:ascii="Times New Roman" w:hAnsi="Times New Roman" w:cs="Times New Roman"/>
          <w:color w:val="000000" w:themeColor="text1"/>
          <w:sz w:val="24"/>
          <w:szCs w:val="24"/>
        </w:rPr>
        <w:t>perform</w:t>
      </w:r>
      <w:r w:rsidRPr="00101711">
        <w:rPr>
          <w:rFonts w:ascii="Times New Roman" w:hAnsi="Times New Roman" w:cs="Times New Roman"/>
          <w:color w:val="000000" w:themeColor="text1"/>
          <w:sz w:val="24"/>
          <w:szCs w:val="24"/>
        </w:rPr>
        <w:t xml:space="preserve"> the task of dermatology even if there is a shortage of dermatologists. </w:t>
      </w:r>
    </w:p>
    <w:p w:rsidR="00343215" w:rsidRDefault="00CB1B43" w:rsidP="00101711">
      <w:pPr>
        <w:spacing w:line="480" w:lineRule="auto"/>
        <w:jc w:val="both"/>
        <w:rPr>
          <w:rFonts w:ascii="Times New Roman" w:hAnsi="Times New Roman" w:cs="Times New Roman"/>
          <w:color w:val="000000" w:themeColor="text1"/>
          <w:sz w:val="24"/>
          <w:szCs w:val="24"/>
        </w:rPr>
      </w:pPr>
      <w:r w:rsidRPr="00101711">
        <w:rPr>
          <w:rFonts w:ascii="Times New Roman" w:hAnsi="Times New Roman" w:cs="Times New Roman"/>
          <w:color w:val="000000" w:themeColor="text1"/>
          <w:sz w:val="24"/>
          <w:szCs w:val="24"/>
        </w:rPr>
        <w:t xml:space="preserve">       The RN training is to assist and not perform</w:t>
      </w:r>
      <w:r w:rsidR="00101711" w:rsidRPr="00101711">
        <w:rPr>
          <w:rFonts w:ascii="Times New Roman" w:hAnsi="Times New Roman" w:cs="Times New Roman"/>
          <w:color w:val="000000" w:themeColor="text1"/>
          <w:sz w:val="24"/>
          <w:szCs w:val="24"/>
        </w:rPr>
        <w:t xml:space="preserve"> </w:t>
      </w:r>
      <w:r w:rsidRPr="00101711">
        <w:rPr>
          <w:rFonts w:ascii="Times New Roman" w:hAnsi="Times New Roman" w:cs="Times New Roman"/>
          <w:color w:val="000000" w:themeColor="text1"/>
          <w:sz w:val="24"/>
          <w:szCs w:val="24"/>
        </w:rPr>
        <w:t xml:space="preserve">the actual work designed for a </w:t>
      </w:r>
      <w:r w:rsidR="00101711" w:rsidRPr="00101711">
        <w:rPr>
          <w:rFonts w:ascii="Times New Roman" w:hAnsi="Times New Roman" w:cs="Times New Roman"/>
          <w:color w:val="000000" w:themeColor="text1"/>
          <w:sz w:val="24"/>
          <w:szCs w:val="24"/>
        </w:rPr>
        <w:t>dermatology</w:t>
      </w:r>
      <w:r w:rsidRPr="00101711">
        <w:rPr>
          <w:rFonts w:ascii="Times New Roman" w:hAnsi="Times New Roman" w:cs="Times New Roman"/>
          <w:color w:val="000000" w:themeColor="text1"/>
          <w:sz w:val="24"/>
          <w:szCs w:val="24"/>
        </w:rPr>
        <w:t>. The nurse can easily put eh life of</w:t>
      </w:r>
      <w:r w:rsidR="00101711" w:rsidRPr="00101711">
        <w:rPr>
          <w:rFonts w:ascii="Times New Roman" w:hAnsi="Times New Roman" w:cs="Times New Roman"/>
          <w:color w:val="000000" w:themeColor="text1"/>
          <w:sz w:val="24"/>
          <w:szCs w:val="24"/>
        </w:rPr>
        <w:t xml:space="preserve"> </w:t>
      </w:r>
      <w:r w:rsidRPr="00101711">
        <w:rPr>
          <w:rFonts w:ascii="Times New Roman" w:hAnsi="Times New Roman" w:cs="Times New Roman"/>
          <w:color w:val="000000" w:themeColor="text1"/>
          <w:sz w:val="24"/>
          <w:szCs w:val="24"/>
        </w:rPr>
        <w:t xml:space="preserve">a patient in danger due to inadequate training in the field. Seymor </w:t>
      </w:r>
      <w:r w:rsidR="00101711" w:rsidRPr="00101711">
        <w:rPr>
          <w:rFonts w:ascii="Times New Roman" w:hAnsi="Times New Roman" w:cs="Times New Roman"/>
          <w:color w:val="000000" w:themeColor="text1"/>
          <w:sz w:val="24"/>
          <w:szCs w:val="24"/>
        </w:rPr>
        <w:t>should</w:t>
      </w:r>
      <w:r w:rsidRPr="00101711">
        <w:rPr>
          <w:rFonts w:ascii="Times New Roman" w:hAnsi="Times New Roman" w:cs="Times New Roman"/>
          <w:color w:val="000000" w:themeColor="text1"/>
          <w:sz w:val="24"/>
          <w:szCs w:val="24"/>
        </w:rPr>
        <w:t xml:space="preserve"> stop working in dermatology and have the hospital reschedule clients up to a time when the dermatology will be available</w:t>
      </w:r>
      <w:r w:rsidR="001A2D91" w:rsidRPr="00101711">
        <w:rPr>
          <w:rFonts w:ascii="Times New Roman" w:eastAsia="Arial Unicode MS" w:hAnsi="Times New Roman" w:cs="Times New Roman"/>
          <w:color w:val="000000" w:themeColor="text1"/>
          <w:sz w:val="24"/>
          <w:szCs w:val="24"/>
          <w:shd w:val="clear" w:color="auto" w:fill="FFFFFF"/>
        </w:rPr>
        <w:t xml:space="preserve"> (Markowitz</w:t>
      </w:r>
      <w:r w:rsidR="00101711" w:rsidRPr="00101711">
        <w:rPr>
          <w:rFonts w:ascii="Times New Roman" w:eastAsia="Arial Unicode MS" w:hAnsi="Times New Roman" w:cs="Times New Roman"/>
          <w:color w:val="000000" w:themeColor="text1"/>
          <w:sz w:val="24"/>
          <w:szCs w:val="24"/>
          <w:shd w:val="clear" w:color="auto" w:fill="FFFFFF"/>
        </w:rPr>
        <w:t>, Adams</w:t>
      </w:r>
      <w:r w:rsidR="001A2D91" w:rsidRPr="00101711">
        <w:rPr>
          <w:rFonts w:ascii="Times New Roman" w:eastAsia="Arial Unicode MS" w:hAnsi="Times New Roman" w:cs="Times New Roman"/>
          <w:color w:val="000000" w:themeColor="text1"/>
          <w:sz w:val="24"/>
          <w:szCs w:val="24"/>
          <w:shd w:val="clear" w:color="auto" w:fill="FFFFFF"/>
        </w:rPr>
        <w:t>, Lewitt &amp;Dunlop 2016)</w:t>
      </w:r>
      <w:r w:rsidRPr="00101711">
        <w:rPr>
          <w:rFonts w:ascii="Times New Roman" w:hAnsi="Times New Roman" w:cs="Times New Roman"/>
          <w:color w:val="000000" w:themeColor="text1"/>
          <w:sz w:val="24"/>
          <w:szCs w:val="24"/>
        </w:rPr>
        <w:t xml:space="preserve">. The hospital should have hired a dermatologist instead of a nurse because the </w:t>
      </w:r>
      <w:r w:rsidR="00101711" w:rsidRPr="00101711">
        <w:rPr>
          <w:rFonts w:ascii="Times New Roman" w:hAnsi="Times New Roman" w:cs="Times New Roman"/>
          <w:color w:val="000000" w:themeColor="text1"/>
          <w:sz w:val="24"/>
          <w:szCs w:val="24"/>
        </w:rPr>
        <w:t>backlog</w:t>
      </w:r>
      <w:r w:rsidRPr="00101711">
        <w:rPr>
          <w:rFonts w:ascii="Times New Roman" w:hAnsi="Times New Roman" w:cs="Times New Roman"/>
          <w:color w:val="000000" w:themeColor="text1"/>
          <w:sz w:val="24"/>
          <w:szCs w:val="24"/>
        </w:rPr>
        <w:t xml:space="preserve"> need a professional. If the RN makes a mistake to</w:t>
      </w:r>
      <w:r w:rsidR="00101711" w:rsidRPr="00101711">
        <w:rPr>
          <w:rFonts w:ascii="Times New Roman" w:hAnsi="Times New Roman" w:cs="Times New Roman"/>
          <w:color w:val="000000" w:themeColor="text1"/>
          <w:sz w:val="24"/>
          <w:szCs w:val="24"/>
        </w:rPr>
        <w:t xml:space="preserve"> </w:t>
      </w:r>
      <w:r w:rsidRPr="00101711">
        <w:rPr>
          <w:rFonts w:ascii="Times New Roman" w:hAnsi="Times New Roman" w:cs="Times New Roman"/>
          <w:color w:val="000000" w:themeColor="text1"/>
          <w:sz w:val="24"/>
          <w:szCs w:val="24"/>
        </w:rPr>
        <w:t xml:space="preserve">a client and causes body injuries, she can be sued both with the hospital for negligence of duties. Therefore, the RN needs to know the </w:t>
      </w:r>
      <w:r w:rsidR="00101711" w:rsidRPr="00101711">
        <w:rPr>
          <w:rFonts w:ascii="Times New Roman" w:hAnsi="Times New Roman" w:cs="Times New Roman"/>
          <w:color w:val="000000" w:themeColor="text1"/>
          <w:sz w:val="24"/>
          <w:szCs w:val="24"/>
        </w:rPr>
        <w:t>extent</w:t>
      </w:r>
      <w:r w:rsidRPr="00101711">
        <w:rPr>
          <w:rFonts w:ascii="Times New Roman" w:hAnsi="Times New Roman" w:cs="Times New Roman"/>
          <w:color w:val="000000" w:themeColor="text1"/>
          <w:sz w:val="24"/>
          <w:szCs w:val="24"/>
        </w:rPr>
        <w:t xml:space="preserve"> of his or her activities and stick to that no matter how easy some procedure may seem. </w:t>
      </w:r>
      <w:r w:rsidR="00101711" w:rsidRPr="00101711">
        <w:rPr>
          <w:rFonts w:ascii="Times New Roman" w:hAnsi="Times New Roman" w:cs="Times New Roman"/>
          <w:color w:val="000000" w:themeColor="text1"/>
          <w:sz w:val="24"/>
          <w:szCs w:val="24"/>
        </w:rPr>
        <w:t>That</w:t>
      </w:r>
      <w:r w:rsidRPr="00101711">
        <w:rPr>
          <w:rFonts w:ascii="Times New Roman" w:hAnsi="Times New Roman" w:cs="Times New Roman"/>
          <w:color w:val="000000" w:themeColor="text1"/>
          <w:sz w:val="24"/>
          <w:szCs w:val="24"/>
        </w:rPr>
        <w:t xml:space="preserve"> way it can save the RN and hospital from future friction with clients. Performing tasks that are designated for a higher professional is against the health code of conduct and should never be permitted whatsoever</w:t>
      </w:r>
      <w:r w:rsidR="00101711" w:rsidRPr="00101711">
        <w:rPr>
          <w:rFonts w:ascii="Times New Roman" w:hAnsi="Times New Roman" w:cs="Times New Roman"/>
          <w:color w:val="000000" w:themeColor="text1"/>
          <w:sz w:val="24"/>
          <w:szCs w:val="24"/>
        </w:rPr>
        <w:t>.</w:t>
      </w:r>
    </w:p>
    <w:p w:rsidR="005C35D2" w:rsidRDefault="005C35D2" w:rsidP="005C35D2">
      <w:pPr>
        <w:spacing w:line="240" w:lineRule="auto"/>
        <w:ind w:left="720" w:hanging="720"/>
        <w:jc w:val="both"/>
        <w:rPr>
          <w:rFonts w:ascii="Times New Roman" w:hAnsi="Times New Roman" w:cs="Times New Roman"/>
          <w:b/>
          <w:color w:val="000000" w:themeColor="text1"/>
        </w:rPr>
      </w:pPr>
      <w:r>
        <w:rPr>
          <w:rFonts w:ascii="Times New Roman" w:hAnsi="Times New Roman" w:cs="Times New Roman"/>
          <w:b/>
          <w:color w:val="000000" w:themeColor="text1"/>
        </w:rPr>
        <w:t>NB: Hello my friend. Remember to delete this part before you submit your work.</w:t>
      </w:r>
    </w:p>
    <w:p w:rsidR="005C35D2" w:rsidRDefault="005C35D2" w:rsidP="005C35D2">
      <w:pPr>
        <w:spacing w:line="240" w:lineRule="auto"/>
        <w:rPr>
          <w:rFonts w:ascii="Times New Roman" w:hAnsi="Times New Roman" w:cs="Times New Roman"/>
          <w:b/>
          <w:color w:val="000000" w:themeColor="text1"/>
        </w:rPr>
      </w:pPr>
      <w:r>
        <w:rPr>
          <w:rFonts w:ascii="Times New Roman" w:hAnsi="Times New Roman" w:cs="Times New Roman"/>
          <w:b/>
          <w:color w:val="000000" w:themeColor="text1"/>
        </w:rPr>
        <w:t>Please take a look at this work and see if it meets your expectations. If so, I request you to kindly remember to release the funds on time and leave a 10-star rating if you do not mind. Again, the work was very long I never thought that it could be like this. Please find a place and add me a bonus if you do not mind. I will really appreciate. Also, you can find me on this mail (davykikuvi774@gmail.com) for more work in future if you will need my services. Feel free and let me know. I will always be at your service whenever I can. Again, thank you for working with me.</w:t>
      </w:r>
    </w:p>
    <w:p w:rsidR="005C35D2" w:rsidRPr="00101711" w:rsidRDefault="005C35D2" w:rsidP="00101711">
      <w:pPr>
        <w:spacing w:line="480" w:lineRule="auto"/>
        <w:jc w:val="both"/>
        <w:rPr>
          <w:rFonts w:ascii="Times New Roman" w:hAnsi="Times New Roman" w:cs="Times New Roman"/>
          <w:color w:val="000000" w:themeColor="text1"/>
          <w:sz w:val="24"/>
          <w:szCs w:val="24"/>
        </w:rPr>
      </w:pPr>
      <w:bookmarkStart w:id="0" w:name="_GoBack"/>
      <w:bookmarkEnd w:id="0"/>
    </w:p>
    <w:p w:rsidR="00CB1B43" w:rsidRPr="00101711" w:rsidRDefault="00CB1B43" w:rsidP="00101711">
      <w:pPr>
        <w:spacing w:line="480" w:lineRule="auto"/>
        <w:jc w:val="both"/>
        <w:rPr>
          <w:rFonts w:ascii="Times New Roman" w:hAnsi="Times New Roman" w:cs="Times New Roman"/>
          <w:color w:val="000000" w:themeColor="text1"/>
          <w:sz w:val="24"/>
          <w:szCs w:val="24"/>
        </w:rPr>
      </w:pPr>
    </w:p>
    <w:p w:rsidR="00CB1B43" w:rsidRPr="00101711" w:rsidRDefault="00CB1B43" w:rsidP="00101711">
      <w:pPr>
        <w:spacing w:line="480" w:lineRule="auto"/>
        <w:jc w:val="both"/>
        <w:rPr>
          <w:rFonts w:ascii="Times New Roman" w:hAnsi="Times New Roman" w:cs="Times New Roman"/>
          <w:color w:val="000000" w:themeColor="text1"/>
          <w:sz w:val="24"/>
          <w:szCs w:val="24"/>
        </w:rPr>
      </w:pPr>
    </w:p>
    <w:p w:rsidR="00CB1B43" w:rsidRPr="00101711" w:rsidRDefault="00CB1B43" w:rsidP="00101711">
      <w:pPr>
        <w:spacing w:line="480" w:lineRule="auto"/>
        <w:jc w:val="both"/>
        <w:rPr>
          <w:rFonts w:ascii="Times New Roman" w:hAnsi="Times New Roman" w:cs="Times New Roman"/>
          <w:color w:val="000000" w:themeColor="text1"/>
          <w:sz w:val="24"/>
          <w:szCs w:val="24"/>
        </w:rPr>
      </w:pPr>
    </w:p>
    <w:p w:rsidR="00CB1B43" w:rsidRPr="00101711" w:rsidRDefault="00CB1B43" w:rsidP="00101711">
      <w:pPr>
        <w:spacing w:line="480" w:lineRule="auto"/>
        <w:jc w:val="both"/>
        <w:rPr>
          <w:rFonts w:ascii="Times New Roman" w:hAnsi="Times New Roman" w:cs="Times New Roman"/>
          <w:color w:val="000000" w:themeColor="text1"/>
          <w:sz w:val="24"/>
          <w:szCs w:val="24"/>
        </w:rPr>
      </w:pPr>
    </w:p>
    <w:p w:rsidR="00CB1B43" w:rsidRPr="00101711" w:rsidRDefault="00CB1B43" w:rsidP="00CB1B43">
      <w:pPr>
        <w:spacing w:line="480" w:lineRule="auto"/>
        <w:rPr>
          <w:rFonts w:ascii="Times New Roman" w:hAnsi="Times New Roman" w:cs="Times New Roman"/>
          <w:color w:val="000000" w:themeColor="text1"/>
          <w:sz w:val="24"/>
          <w:szCs w:val="24"/>
        </w:rPr>
      </w:pPr>
    </w:p>
    <w:p w:rsidR="00CB1B43" w:rsidRPr="00101711" w:rsidRDefault="00101711" w:rsidP="00101711">
      <w:pPr>
        <w:spacing w:line="480" w:lineRule="auto"/>
        <w:jc w:val="center"/>
        <w:rPr>
          <w:rFonts w:ascii="Times New Roman" w:hAnsi="Times New Roman" w:cs="Times New Roman"/>
          <w:b/>
          <w:color w:val="000000" w:themeColor="text1"/>
          <w:sz w:val="24"/>
          <w:szCs w:val="24"/>
        </w:rPr>
      </w:pPr>
      <w:r w:rsidRPr="00101711">
        <w:rPr>
          <w:rFonts w:ascii="Times New Roman" w:hAnsi="Times New Roman" w:cs="Times New Roman"/>
          <w:b/>
          <w:color w:val="000000" w:themeColor="text1"/>
          <w:sz w:val="24"/>
          <w:szCs w:val="24"/>
        </w:rPr>
        <w:t>References</w:t>
      </w:r>
    </w:p>
    <w:p w:rsidR="00CB1B43" w:rsidRPr="00101711" w:rsidRDefault="00CB1B43" w:rsidP="00101711">
      <w:pPr>
        <w:spacing w:line="480" w:lineRule="auto"/>
        <w:ind w:left="720" w:hanging="720"/>
        <w:rPr>
          <w:rFonts w:ascii="Times New Roman" w:eastAsia="Arial Unicode MS" w:hAnsi="Times New Roman" w:cs="Times New Roman"/>
          <w:color w:val="000000" w:themeColor="text1"/>
          <w:sz w:val="24"/>
          <w:szCs w:val="24"/>
          <w:shd w:val="clear" w:color="auto" w:fill="FFFFFF"/>
        </w:rPr>
      </w:pPr>
      <w:r w:rsidRPr="00101711">
        <w:rPr>
          <w:rFonts w:ascii="Times New Roman" w:eastAsia="Arial Unicode MS" w:hAnsi="Times New Roman" w:cs="Times New Roman"/>
          <w:color w:val="000000" w:themeColor="text1"/>
          <w:sz w:val="24"/>
          <w:szCs w:val="24"/>
          <w:shd w:val="clear" w:color="auto" w:fill="FFFFFF"/>
        </w:rPr>
        <w:t xml:space="preserve">Markowitz, S., Adams, E. K., Lewitt, M. J., Dunlop, A., &amp; National Bureau of Economic </w:t>
      </w:r>
    </w:p>
    <w:p w:rsidR="00CB1B43" w:rsidRPr="00101711" w:rsidRDefault="00CB1B43" w:rsidP="00101711">
      <w:pPr>
        <w:spacing w:line="480" w:lineRule="auto"/>
        <w:ind w:left="720" w:hanging="720"/>
        <w:rPr>
          <w:rFonts w:ascii="Times New Roman" w:eastAsia="Arial Unicode MS" w:hAnsi="Times New Roman" w:cs="Times New Roman"/>
          <w:color w:val="000000" w:themeColor="text1"/>
          <w:sz w:val="24"/>
          <w:szCs w:val="24"/>
          <w:shd w:val="clear" w:color="auto" w:fill="FFFFFF"/>
        </w:rPr>
      </w:pPr>
      <w:r w:rsidRPr="00101711">
        <w:rPr>
          <w:rFonts w:ascii="Times New Roman" w:eastAsia="Arial Unicode MS" w:hAnsi="Times New Roman" w:cs="Times New Roman"/>
          <w:color w:val="000000" w:themeColor="text1"/>
          <w:sz w:val="24"/>
          <w:szCs w:val="24"/>
          <w:shd w:val="clear" w:color="auto" w:fill="FFFFFF"/>
        </w:rPr>
        <w:t>Merino, N. (2012). </w:t>
      </w:r>
      <w:r w:rsidRPr="00101711">
        <w:rPr>
          <w:rFonts w:ascii="Times New Roman" w:eastAsia="Arial Unicode MS" w:hAnsi="Times New Roman" w:cs="Times New Roman"/>
          <w:iCs/>
          <w:color w:val="000000" w:themeColor="text1"/>
          <w:sz w:val="24"/>
          <w:szCs w:val="24"/>
          <w:shd w:val="clear" w:color="auto" w:fill="FFFFFF"/>
        </w:rPr>
        <w:t>Assisted suicide</w:t>
      </w:r>
      <w:r w:rsidRPr="00101711">
        <w:rPr>
          <w:rFonts w:ascii="Times New Roman" w:eastAsia="Arial Unicode MS" w:hAnsi="Times New Roman" w:cs="Times New Roman"/>
          <w:color w:val="000000" w:themeColor="text1"/>
          <w:sz w:val="24"/>
          <w:szCs w:val="24"/>
          <w:shd w:val="clear" w:color="auto" w:fill="FFFFFF"/>
        </w:rPr>
        <w:t>. Detroit: Greenhaven Press.</w:t>
      </w:r>
    </w:p>
    <w:p w:rsidR="00101711" w:rsidRPr="00101711" w:rsidRDefault="00101711" w:rsidP="00101711">
      <w:pPr>
        <w:spacing w:line="480" w:lineRule="auto"/>
        <w:ind w:left="720" w:hanging="720"/>
        <w:rPr>
          <w:rFonts w:ascii="Times New Roman" w:eastAsia="Arial Unicode MS" w:hAnsi="Times New Roman" w:cs="Times New Roman"/>
          <w:color w:val="000000" w:themeColor="text1"/>
          <w:sz w:val="24"/>
          <w:szCs w:val="24"/>
          <w:shd w:val="clear" w:color="auto" w:fill="FFFFFF"/>
        </w:rPr>
      </w:pPr>
      <w:r w:rsidRPr="00101711">
        <w:rPr>
          <w:rFonts w:ascii="Times New Roman" w:eastAsia="Arial Unicode MS" w:hAnsi="Times New Roman" w:cs="Times New Roman"/>
          <w:color w:val="000000" w:themeColor="text1"/>
          <w:sz w:val="24"/>
          <w:szCs w:val="24"/>
          <w:shd w:val="clear" w:color="auto" w:fill="FFFFFF"/>
        </w:rPr>
        <w:t>Research</w:t>
      </w:r>
      <w:r w:rsidRPr="00101711">
        <w:rPr>
          <w:rFonts w:ascii="Times New Roman" w:eastAsia="Arial Unicode MS" w:hAnsi="Times New Roman" w:cs="Times New Roman"/>
          <w:color w:val="000000" w:themeColor="text1"/>
          <w:sz w:val="24"/>
          <w:szCs w:val="24"/>
          <w:shd w:val="clear" w:color="auto" w:fill="FFFFFF"/>
        </w:rPr>
        <w:t>,</w:t>
      </w:r>
      <w:r w:rsidRPr="00101711">
        <w:rPr>
          <w:rFonts w:ascii="Times New Roman" w:eastAsia="Arial Unicode MS" w:hAnsi="Times New Roman" w:cs="Times New Roman"/>
          <w:color w:val="000000" w:themeColor="text1"/>
          <w:sz w:val="24"/>
          <w:szCs w:val="24"/>
          <w:shd w:val="clear" w:color="auto" w:fill="FFFFFF"/>
        </w:rPr>
        <w:t xml:space="preserve"> (2016). </w:t>
      </w:r>
      <w:r w:rsidRPr="00101711">
        <w:rPr>
          <w:rFonts w:ascii="Times New Roman" w:eastAsia="Arial Unicode MS" w:hAnsi="Times New Roman" w:cs="Times New Roman"/>
          <w:iCs/>
          <w:color w:val="000000" w:themeColor="text1"/>
          <w:sz w:val="24"/>
          <w:szCs w:val="24"/>
          <w:shd w:val="clear" w:color="auto" w:fill="FFFFFF"/>
        </w:rPr>
        <w:t>Competitive effects of the scope of practice restrictions: Public health or public harm</w:t>
      </w:r>
      <w:r w:rsidRPr="00101711">
        <w:rPr>
          <w:rFonts w:ascii="Times New Roman" w:eastAsia="Arial Unicode MS" w:hAnsi="Times New Roman" w:cs="Times New Roman"/>
          <w:iCs/>
          <w:color w:val="000000" w:themeColor="text1"/>
          <w:sz w:val="24"/>
          <w:szCs w:val="24"/>
          <w:shd w:val="clear" w:color="auto" w:fill="FFFFFF"/>
        </w:rPr>
        <w:t>?</w:t>
      </w:r>
    </w:p>
    <w:p w:rsidR="00CB1B43" w:rsidRPr="00101711" w:rsidRDefault="00CB1B43" w:rsidP="00CB1B43">
      <w:pPr>
        <w:spacing w:line="480" w:lineRule="auto"/>
        <w:rPr>
          <w:rFonts w:ascii="Times New Roman" w:hAnsi="Times New Roman" w:cs="Times New Roman"/>
          <w:color w:val="000000" w:themeColor="text1"/>
          <w:sz w:val="24"/>
          <w:szCs w:val="24"/>
        </w:rPr>
      </w:pPr>
    </w:p>
    <w:sectPr w:rsidR="00CB1B43" w:rsidRPr="001017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E13E27"/>
    <w:multiLevelType w:val="multilevel"/>
    <w:tmpl w:val="221A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4B284C"/>
    <w:multiLevelType w:val="multilevel"/>
    <w:tmpl w:val="4CEC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0NTQ1N7IwNzM0NjNU0lEKTi0uzszPAykwrAUAUP0XxCwAAAA="/>
  </w:docVars>
  <w:rsids>
    <w:rsidRoot w:val="00CB1B43"/>
    <w:rsid w:val="00101711"/>
    <w:rsid w:val="001A2D91"/>
    <w:rsid w:val="003354A9"/>
    <w:rsid w:val="00483EE8"/>
    <w:rsid w:val="005C35D2"/>
    <w:rsid w:val="006F6CBB"/>
    <w:rsid w:val="00CB1B43"/>
    <w:rsid w:val="00D06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763BF-C7C6-4574-9117-C3BB4E2DB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1B43"/>
  </w:style>
  <w:style w:type="paragraph" w:styleId="Heading1">
    <w:name w:val="heading 1"/>
    <w:basedOn w:val="Normal"/>
    <w:link w:val="Heading1Char"/>
    <w:uiPriority w:val="9"/>
    <w:qFormat/>
    <w:rsid w:val="00CB1B4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B1B4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B4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CB1B43"/>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CB1B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648</Words>
  <Characters>3696</Characters>
  <Application>Microsoft Office Word</Application>
  <DocSecurity>0</DocSecurity>
  <Lines>30</Lines>
  <Paragraphs>8</Paragraphs>
  <ScaleCrop>false</ScaleCrop>
  <Company/>
  <LinksUpToDate>false</LinksUpToDate>
  <CharactersWithSpaces>4336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7</cp:revision>
  <dcterms:created xsi:type="dcterms:W3CDTF">2020-10-26T02:05:00Z</dcterms:created>
  <dcterms:modified xsi:type="dcterms:W3CDTF">2020-10-26T03:11:00Z</dcterms:modified>
</cp:coreProperties>
</file>